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C84F88">
                              <w:t>0</w:t>
                            </w:r>
                            <w:r w:rsidR="00DC4751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C84F88">
                        <w:t>0</w:t>
                      </w:r>
                      <w:r w:rsidR="00DC4751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F07E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538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84F88" w:rsidRPr="00C84F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C84F88">
        <w:t>0</w:t>
      </w:r>
      <w:r w:rsidR="00DC4751">
        <w:t>5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C84F88">
        <w:t>0</w:t>
      </w:r>
      <w:r w:rsidR="00DC4751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7F07EC" w:rsidRPr="007F07EC" w:rsidRDefault="0095045B" w:rsidP="007F07EC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7F07EC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  <w:r w:rsidR="007F07EC" w:rsidRPr="007F07EC">
        <w:rPr>
          <w:rFonts w:asciiTheme="minorHAnsi" w:hAnsiTheme="minorHAnsi" w:cs="Arial"/>
          <w:sz w:val="22"/>
          <w:szCs w:val="22"/>
          <w:lang w:val="es-ES_tradnl"/>
        </w:rPr>
        <w:t>Lobos, 25 de Octubre de 2005.-</w:t>
      </w:r>
    </w:p>
    <w:p w:rsidR="007F07EC" w:rsidRPr="007F07EC" w:rsidRDefault="007F07EC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F07EC" w:rsidRPr="007F07EC" w:rsidRDefault="007F07EC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F07EC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F07EC" w:rsidRPr="007F07EC" w:rsidRDefault="007F07EC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F07EC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F07EC" w:rsidRPr="007F07EC" w:rsidRDefault="007F07EC">
      <w:pPr>
        <w:pStyle w:val="Ttulo1"/>
        <w:jc w:val="both"/>
        <w:rPr>
          <w:rFonts w:asciiTheme="minorHAnsi" w:eastAsia="Arial Unicode MS" w:hAnsiTheme="minorHAnsi" w:cs="Arial"/>
          <w:b/>
          <w:bCs/>
          <w:i/>
          <w:iCs/>
        </w:rPr>
      </w:pPr>
      <w:r w:rsidRPr="007F07EC">
        <w:rPr>
          <w:rFonts w:asciiTheme="minorHAnsi" w:hAnsiTheme="minorHAnsi" w:cs="Arial"/>
          <w:b/>
          <w:bCs/>
          <w:i/>
          <w:iCs/>
        </w:rPr>
        <w:t>S                    /                      D</w:t>
      </w:r>
    </w:p>
    <w:p w:rsidR="007F07EC" w:rsidRPr="007F07EC" w:rsidRDefault="007F07EC">
      <w:pPr>
        <w:pStyle w:val="Ttulo4"/>
        <w:ind w:left="5670"/>
        <w:rPr>
          <w:rFonts w:asciiTheme="minorHAnsi" w:hAnsiTheme="minorHAnsi"/>
          <w:sz w:val="22"/>
          <w:szCs w:val="22"/>
          <w:u w:val="single"/>
        </w:rPr>
      </w:pPr>
      <w:r w:rsidRPr="007F07EC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7F07EC">
        <w:rPr>
          <w:rFonts w:asciiTheme="minorHAnsi" w:hAnsiTheme="minorHAnsi"/>
          <w:sz w:val="22"/>
          <w:szCs w:val="22"/>
          <w:u w:val="single"/>
        </w:rPr>
        <w:t>Nº 92/2005  del  H.C.D.-</w:t>
      </w:r>
    </w:p>
    <w:p w:rsidR="007F07EC" w:rsidRPr="007F07EC" w:rsidRDefault="007F07EC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F07EC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F07EC" w:rsidRPr="007F07EC" w:rsidRDefault="007F07EC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F07EC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F07EC">
        <w:rPr>
          <w:rFonts w:asciiTheme="minorHAnsi" w:hAnsiTheme="minorHAnsi" w:cs="Arial"/>
          <w:b/>
          <w:sz w:val="22"/>
          <w:szCs w:val="22"/>
        </w:rPr>
        <w:t>Sesión Ordinaria</w:t>
      </w:r>
      <w:r w:rsidRPr="007F07EC">
        <w:rPr>
          <w:rFonts w:asciiTheme="minorHAnsi" w:hAnsiTheme="minorHAnsi" w:cs="Arial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F07EC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F07EC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F07EC">
        <w:rPr>
          <w:rFonts w:asciiTheme="minorHAnsi" w:hAnsiTheme="minorHAnsi" w:cs="Arial"/>
          <w:b/>
          <w:sz w:val="22"/>
          <w:szCs w:val="22"/>
        </w:rPr>
        <w:t>º 2271</w:t>
      </w:r>
      <w:r w:rsidRPr="007F07EC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F07EC" w:rsidRPr="007F07EC" w:rsidRDefault="007F07EC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7F07EC">
        <w:rPr>
          <w:rFonts w:asciiTheme="minorHAnsi" w:hAnsiTheme="minorHAnsi"/>
          <w:b/>
          <w:sz w:val="22"/>
          <w:szCs w:val="22"/>
          <w:lang w:val="es-AR"/>
        </w:rPr>
        <w:t>“</w:t>
      </w:r>
      <w:r w:rsidRPr="007F07EC">
        <w:rPr>
          <w:rFonts w:asciiTheme="minorHAnsi" w:hAnsiTheme="minorHAnsi"/>
          <w:b/>
          <w:sz w:val="22"/>
          <w:szCs w:val="22"/>
          <w:u w:val="single"/>
          <w:lang w:val="es-AR"/>
        </w:rPr>
        <w:t>VISTO:</w:t>
      </w:r>
      <w:r w:rsidRPr="007F07EC">
        <w:rPr>
          <w:rFonts w:asciiTheme="minorHAnsi" w:hAnsiTheme="minorHAnsi"/>
          <w:sz w:val="22"/>
          <w:szCs w:val="22"/>
          <w:lang w:val="es-AR"/>
        </w:rPr>
        <w:t xml:space="preserve"> Las leyes 11825, 11748 y 13178 de </w:t>
      </w:r>
      <w:smartTag w:uri="urn:schemas-microsoft-com:office:smarttags" w:element="PersonName">
        <w:smartTagPr>
          <w:attr w:name="ProductID" w:val="la Provincia"/>
        </w:smartTagPr>
        <w:r w:rsidRPr="007F07EC">
          <w:rPr>
            <w:rFonts w:asciiTheme="minorHAnsi" w:hAnsiTheme="minorHAnsi"/>
            <w:sz w:val="22"/>
            <w:szCs w:val="22"/>
            <w:lang w:val="es-AR"/>
          </w:rPr>
          <w:t>la Provincia</w:t>
        </w:r>
      </w:smartTag>
      <w:r w:rsidRPr="007F07EC">
        <w:rPr>
          <w:rFonts w:asciiTheme="minorHAnsi" w:hAnsiTheme="minorHAnsi"/>
          <w:sz w:val="22"/>
          <w:szCs w:val="22"/>
          <w:lang w:val="es-AR"/>
        </w:rPr>
        <w:t xml:space="preserve"> de Buenos Aires, que regulan la comercialización de bebidas alcohólicas en el ámbito de </w:t>
      </w:r>
      <w:smartTag w:uri="urn:schemas-microsoft-com:office:smarttags" w:element="PersonName">
        <w:smartTagPr>
          <w:attr w:name="ProductID" w:val="la Provincia"/>
        </w:smartTagPr>
        <w:r w:rsidRPr="007F07EC">
          <w:rPr>
            <w:rFonts w:asciiTheme="minorHAnsi" w:hAnsiTheme="minorHAnsi"/>
            <w:sz w:val="22"/>
            <w:szCs w:val="22"/>
            <w:lang w:val="es-AR"/>
          </w:rPr>
          <w:t>la Provincia</w:t>
        </w:r>
      </w:smartTag>
      <w:r w:rsidRPr="007F07EC">
        <w:rPr>
          <w:rFonts w:asciiTheme="minorHAnsi" w:hAnsiTheme="minorHAnsi"/>
          <w:sz w:val="22"/>
          <w:szCs w:val="22"/>
          <w:lang w:val="es-AR"/>
        </w:rPr>
        <w:t xml:space="preserve"> de Buenos Aires y</w:t>
      </w: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7F07EC" w:rsidRPr="007F07EC" w:rsidRDefault="007F07EC">
      <w:pPr>
        <w:tabs>
          <w:tab w:val="left" w:pos="1980"/>
        </w:tabs>
        <w:jc w:val="both"/>
        <w:rPr>
          <w:rFonts w:asciiTheme="minorHAnsi" w:hAnsiTheme="minorHAnsi"/>
          <w:iCs/>
          <w:sz w:val="22"/>
          <w:szCs w:val="22"/>
        </w:rPr>
      </w:pPr>
      <w:r w:rsidRPr="007F07EC">
        <w:rPr>
          <w:rFonts w:asciiTheme="minorHAnsi" w:hAnsiTheme="minorHAnsi"/>
          <w:b/>
          <w:sz w:val="22"/>
          <w:szCs w:val="22"/>
          <w:u w:val="single"/>
        </w:rPr>
        <w:t>CONSIDERANDO</w:t>
      </w:r>
      <w:r w:rsidRPr="007F07EC">
        <w:rPr>
          <w:rFonts w:asciiTheme="minorHAnsi" w:hAnsiTheme="minorHAnsi"/>
          <w:b/>
          <w:sz w:val="22"/>
          <w:szCs w:val="22"/>
        </w:rPr>
        <w:t xml:space="preserve">: </w:t>
      </w:r>
      <w:r w:rsidRPr="007F07EC">
        <w:rPr>
          <w:rFonts w:asciiTheme="minorHAnsi" w:hAnsiTheme="minorHAnsi"/>
          <w:b/>
          <w:sz w:val="22"/>
          <w:szCs w:val="22"/>
        </w:rPr>
        <w:tab/>
      </w:r>
      <w:r w:rsidRPr="007F07EC">
        <w:rPr>
          <w:rFonts w:asciiTheme="minorHAnsi" w:hAnsiTheme="minorHAnsi"/>
          <w:sz w:val="22"/>
          <w:szCs w:val="22"/>
        </w:rPr>
        <w:t xml:space="preserve">Que la ley 11825 indica en su artículo 1°: </w:t>
      </w:r>
      <w:proofErr w:type="spellStart"/>
      <w:r w:rsidRPr="007F07EC">
        <w:rPr>
          <w:rFonts w:asciiTheme="minorHAnsi" w:hAnsiTheme="minorHAnsi"/>
          <w:i/>
          <w:sz w:val="22"/>
          <w:szCs w:val="22"/>
        </w:rPr>
        <w:t>Dispónese</w:t>
      </w:r>
      <w:proofErr w:type="spellEnd"/>
      <w:r w:rsidRPr="007F07EC">
        <w:rPr>
          <w:rFonts w:asciiTheme="minorHAnsi" w:hAnsiTheme="minorHAnsi"/>
          <w:i/>
          <w:sz w:val="22"/>
          <w:szCs w:val="22"/>
        </w:rPr>
        <w:t xml:space="preserve"> en todo el territorio de </w:t>
      </w:r>
      <w:smartTag w:uri="urn:schemas-microsoft-com:office:smarttags" w:element="PersonName">
        <w:smartTagPr>
          <w:attr w:name="ProductID" w:val="la Provincia"/>
        </w:smartTagPr>
        <w:r w:rsidRPr="007F07EC">
          <w:rPr>
            <w:rFonts w:asciiTheme="minorHAnsi" w:hAnsiTheme="minorHAnsi"/>
            <w:i/>
            <w:sz w:val="22"/>
            <w:szCs w:val="22"/>
          </w:rPr>
          <w:t>la Provincia</w:t>
        </w:r>
      </w:smartTag>
      <w:r w:rsidRPr="007F07EC">
        <w:rPr>
          <w:rFonts w:asciiTheme="minorHAnsi" w:hAnsiTheme="minorHAnsi"/>
          <w:i/>
          <w:sz w:val="22"/>
          <w:szCs w:val="22"/>
        </w:rPr>
        <w:t xml:space="preserve"> de Buenos Aires la prohibición de venta, expendio o suministro a cualquier título, de bebidas alcohólicas, a partir de las 23.00 horas y hasta las 8.00 horas. </w:t>
      </w:r>
      <w:proofErr w:type="spellStart"/>
      <w:r w:rsidRPr="007F07EC">
        <w:rPr>
          <w:rFonts w:asciiTheme="minorHAnsi" w:hAnsiTheme="minorHAnsi"/>
          <w:i/>
          <w:sz w:val="22"/>
          <w:szCs w:val="22"/>
        </w:rPr>
        <w:t>Exceptúase</w:t>
      </w:r>
      <w:proofErr w:type="spellEnd"/>
      <w:r w:rsidRPr="007F07EC">
        <w:rPr>
          <w:rFonts w:asciiTheme="minorHAnsi" w:hAnsiTheme="minorHAnsi"/>
          <w:i/>
          <w:sz w:val="22"/>
          <w:szCs w:val="22"/>
        </w:rPr>
        <w:t xml:space="preserve"> de lo dispuesto en el presente a los locales bailables, quienes deberán cesar en la venta, expendio o suministro de bebidas alcohólicas una hora antes del cierre del local y a los comercios habilitados para despacho de bebidas conforme lo establezca la reglamentación.</w:t>
      </w:r>
      <w:r w:rsidRPr="007F07EC">
        <w:rPr>
          <w:rFonts w:asciiTheme="minorHAnsi" w:hAnsiTheme="minorHAnsi"/>
          <w:iCs/>
          <w:sz w:val="22"/>
          <w:szCs w:val="22"/>
        </w:rPr>
        <w:t>-</w:t>
      </w:r>
    </w:p>
    <w:p w:rsidR="007F07EC" w:rsidRPr="007F07EC" w:rsidRDefault="007F07EC">
      <w:pPr>
        <w:tabs>
          <w:tab w:val="left" w:pos="1985"/>
        </w:tabs>
        <w:jc w:val="both"/>
        <w:rPr>
          <w:rFonts w:asciiTheme="minorHAnsi" w:hAnsiTheme="minorHAnsi"/>
          <w:iCs/>
          <w:sz w:val="22"/>
          <w:szCs w:val="22"/>
        </w:rPr>
      </w:pPr>
      <w:r w:rsidRPr="007F07EC">
        <w:rPr>
          <w:rFonts w:asciiTheme="minorHAnsi" w:hAnsiTheme="minorHAnsi"/>
          <w:iCs/>
          <w:sz w:val="22"/>
          <w:szCs w:val="22"/>
        </w:rPr>
        <w:tab/>
      </w:r>
      <w:r w:rsidRPr="007F07EC">
        <w:rPr>
          <w:rFonts w:asciiTheme="minorHAnsi" w:hAnsiTheme="minorHAnsi"/>
          <w:sz w:val="22"/>
          <w:szCs w:val="22"/>
        </w:rPr>
        <w:t xml:space="preserve">Que la ley 11825 indica en su artículo 2°: </w:t>
      </w:r>
      <w:r w:rsidRPr="007F07EC">
        <w:rPr>
          <w:rFonts w:asciiTheme="minorHAnsi" w:hAnsiTheme="minorHAnsi"/>
          <w:i/>
          <w:sz w:val="22"/>
          <w:szCs w:val="22"/>
        </w:rPr>
        <w:t xml:space="preserve">Prohíbese en todo el territorio de </w:t>
      </w:r>
      <w:smartTag w:uri="urn:schemas-microsoft-com:office:smarttags" w:element="PersonName">
        <w:smartTagPr>
          <w:attr w:name="ProductID" w:val="la Provincia"/>
        </w:smartTagPr>
        <w:r w:rsidRPr="007F07EC">
          <w:rPr>
            <w:rFonts w:asciiTheme="minorHAnsi" w:hAnsiTheme="minorHAnsi"/>
            <w:i/>
            <w:sz w:val="22"/>
            <w:szCs w:val="22"/>
          </w:rPr>
          <w:t>la Provincia</w:t>
        </w:r>
      </w:smartTag>
      <w:r w:rsidRPr="007F07EC">
        <w:rPr>
          <w:rFonts w:asciiTheme="minorHAnsi" w:hAnsiTheme="minorHAnsi"/>
          <w:i/>
          <w:sz w:val="22"/>
          <w:szCs w:val="22"/>
        </w:rPr>
        <w:t xml:space="preserve"> de Buenos Aires la venta, expendio o suministro a cualquier título, el depósito y exhibición, en cualquier hora del día, de bebidas alcohólicas en comercios de los rubros denominados kioscos, kioscos </w:t>
      </w:r>
      <w:proofErr w:type="spellStart"/>
      <w:r w:rsidRPr="007F07EC">
        <w:rPr>
          <w:rFonts w:asciiTheme="minorHAnsi" w:hAnsiTheme="minorHAnsi"/>
          <w:i/>
          <w:sz w:val="22"/>
          <w:szCs w:val="22"/>
        </w:rPr>
        <w:t>polirrubros</w:t>
      </w:r>
      <w:proofErr w:type="spellEnd"/>
      <w:r w:rsidRPr="007F07EC">
        <w:rPr>
          <w:rFonts w:asciiTheme="minorHAnsi" w:hAnsiTheme="minorHAnsi"/>
          <w:i/>
          <w:sz w:val="22"/>
          <w:szCs w:val="22"/>
        </w:rPr>
        <w:t>, estaciones de servicio y sus anexos y la venta ambulante de las mismas.</w:t>
      </w:r>
      <w:r w:rsidRPr="007F07EC">
        <w:rPr>
          <w:rFonts w:asciiTheme="minorHAnsi" w:hAnsiTheme="minorHAnsi"/>
          <w:iCs/>
          <w:sz w:val="22"/>
          <w:szCs w:val="22"/>
        </w:rPr>
        <w:t>-</w:t>
      </w:r>
    </w:p>
    <w:p w:rsidR="007F07EC" w:rsidRPr="007F07EC" w:rsidRDefault="007F07EC">
      <w:pPr>
        <w:tabs>
          <w:tab w:val="left" w:pos="1985"/>
        </w:tabs>
        <w:jc w:val="both"/>
        <w:rPr>
          <w:rFonts w:asciiTheme="minorHAnsi" w:hAnsiTheme="minorHAnsi"/>
          <w:i/>
          <w:sz w:val="22"/>
          <w:szCs w:val="22"/>
        </w:rPr>
      </w:pPr>
      <w:r w:rsidRPr="007F07EC">
        <w:rPr>
          <w:rFonts w:asciiTheme="minorHAnsi" w:hAnsiTheme="minorHAnsi"/>
          <w:iCs/>
          <w:sz w:val="22"/>
          <w:szCs w:val="22"/>
        </w:rPr>
        <w:tab/>
      </w:r>
      <w:r w:rsidRPr="007F07EC">
        <w:rPr>
          <w:rFonts w:asciiTheme="minorHAnsi" w:hAnsiTheme="minorHAnsi"/>
          <w:sz w:val="22"/>
          <w:szCs w:val="22"/>
        </w:rPr>
        <w:t xml:space="preserve">Que el Decreto N° 828 de la ley 13178 indica en su artículo 2°: </w:t>
      </w:r>
      <w:r w:rsidRPr="007F07EC">
        <w:rPr>
          <w:rFonts w:asciiTheme="minorHAnsi" w:hAnsiTheme="minorHAnsi"/>
          <w:i/>
          <w:color w:val="000000"/>
          <w:sz w:val="22"/>
          <w:szCs w:val="22"/>
        </w:rPr>
        <w:t xml:space="preserve">Los comerciantes y/ o Distribuidores deberán solicitar </w:t>
      </w:r>
      <w:smartTag w:uri="urn:schemas-microsoft-com:office:smarttags" w:element="PersonName">
        <w:smartTagPr>
          <w:attr w:name="ProductID" w:val="la Licencia"/>
        </w:smartTagPr>
        <w:r w:rsidRPr="007F07EC">
          <w:rPr>
            <w:rFonts w:asciiTheme="minorHAnsi" w:hAnsiTheme="minorHAnsi"/>
            <w:i/>
            <w:color w:val="000000"/>
            <w:sz w:val="22"/>
            <w:szCs w:val="22"/>
          </w:rPr>
          <w:t>la Licencia</w:t>
        </w:r>
      </w:smartTag>
      <w:r w:rsidRPr="007F07EC">
        <w:rPr>
          <w:rFonts w:asciiTheme="minorHAnsi" w:hAnsiTheme="minorHAnsi"/>
          <w:i/>
          <w:color w:val="000000"/>
          <w:sz w:val="22"/>
          <w:szCs w:val="22"/>
        </w:rPr>
        <w:t xml:space="preserve"> que corresponda a la actividad y/ o rubro en el cual se encuentren inscriptos en los Municipios donde realicen la actividad comercial, y dentro de las siguientes categorías:</w:t>
      </w:r>
    </w:p>
    <w:p w:rsidR="007F07EC" w:rsidRPr="007F07EC" w:rsidRDefault="007F07EC">
      <w:pPr>
        <w:jc w:val="both"/>
        <w:rPr>
          <w:rFonts w:asciiTheme="minorHAnsi" w:hAnsiTheme="minorHAnsi"/>
          <w:i/>
          <w:sz w:val="22"/>
          <w:szCs w:val="22"/>
        </w:rPr>
      </w:pPr>
      <w:r w:rsidRPr="007F07EC">
        <w:rPr>
          <w:rFonts w:asciiTheme="minorHAnsi" w:hAnsiTheme="minorHAnsi"/>
          <w:i/>
          <w:color w:val="000000"/>
          <w:sz w:val="22"/>
          <w:szCs w:val="22"/>
        </w:rPr>
        <w:t>Categoría "A" Distribución.</w:t>
      </w:r>
    </w:p>
    <w:p w:rsidR="007F07EC" w:rsidRPr="007F07EC" w:rsidRDefault="007F07EC">
      <w:pPr>
        <w:jc w:val="both"/>
        <w:rPr>
          <w:rFonts w:asciiTheme="minorHAnsi" w:hAnsiTheme="minorHAnsi"/>
          <w:i/>
          <w:sz w:val="22"/>
          <w:szCs w:val="22"/>
        </w:rPr>
      </w:pPr>
      <w:r w:rsidRPr="007F07EC">
        <w:rPr>
          <w:rFonts w:asciiTheme="minorHAnsi" w:hAnsiTheme="minorHAnsi"/>
          <w:i/>
          <w:color w:val="000000"/>
          <w:sz w:val="22"/>
          <w:szCs w:val="22"/>
        </w:rPr>
        <w:t>Categoría "B" Comercialización de 8 hs. a 23 hs.</w:t>
      </w:r>
    </w:p>
    <w:p w:rsidR="007F07EC" w:rsidRPr="007F07EC" w:rsidRDefault="007F07EC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7F07EC">
        <w:rPr>
          <w:rFonts w:asciiTheme="minorHAnsi" w:hAnsiTheme="minorHAnsi"/>
          <w:i/>
          <w:color w:val="000000"/>
          <w:sz w:val="22"/>
          <w:szCs w:val="22"/>
        </w:rPr>
        <w:t>Categoría "C" Comercialización de 23 hs. a 8 hs.</w:t>
      </w:r>
    </w:p>
    <w:p w:rsidR="007F07EC" w:rsidRPr="007F07EC" w:rsidRDefault="007F07EC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7F07EC">
        <w:rPr>
          <w:rFonts w:asciiTheme="minorHAnsi" w:hAnsiTheme="minorHAnsi"/>
          <w:iCs/>
          <w:color w:val="000000"/>
          <w:sz w:val="22"/>
          <w:szCs w:val="22"/>
        </w:rPr>
        <w:tab/>
      </w:r>
      <w:r w:rsidRPr="007F07EC">
        <w:rPr>
          <w:rFonts w:asciiTheme="minorHAnsi" w:hAnsiTheme="minorHAnsi"/>
          <w:sz w:val="22"/>
          <w:szCs w:val="22"/>
        </w:rPr>
        <w:t>Que de la redacción de dichos artículos surge claramente que, para su correcta habilitación, determinados rubros no deberían combinarse, pues imposibilitarían la correcta calificación del comercio en cuestión.-</w:t>
      </w:r>
    </w:p>
    <w:p w:rsidR="007F07EC" w:rsidRPr="007F07EC" w:rsidRDefault="007F07EC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7F07EC">
        <w:rPr>
          <w:rFonts w:asciiTheme="minorHAnsi" w:hAnsiTheme="minorHAnsi"/>
          <w:sz w:val="22"/>
          <w:szCs w:val="22"/>
        </w:rPr>
        <w:tab/>
        <w:t>Que en la práctica, y por las razones económicas imperantes, muchos comercios deben ampliar sus rubros, siendo esto legalmente posible, pero pudiendo llegar a crear confusiones según lo expuesto precedentemente.-</w:t>
      </w:r>
    </w:p>
    <w:p w:rsidR="007F07EC" w:rsidRPr="007F07EC" w:rsidRDefault="007F07EC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7F07EC">
        <w:rPr>
          <w:rFonts w:asciiTheme="minorHAnsi" w:hAnsiTheme="minorHAnsi"/>
          <w:sz w:val="22"/>
          <w:szCs w:val="22"/>
        </w:rPr>
        <w:tab/>
        <w:t>Que es deber de este HCD legislar en estos casos para que el personal del DEM encargado de controlar y habilitar comercios no se deba enfrentar a situaciones confusas.-</w:t>
      </w: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7F07EC" w:rsidRPr="007F07EC" w:rsidRDefault="007F07EC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7F07EC">
        <w:rPr>
          <w:rFonts w:asciiTheme="minorHAnsi" w:hAnsiTheme="minorHAnsi" w:cs="Arial"/>
          <w:sz w:val="22"/>
          <w:szCs w:val="22"/>
        </w:rPr>
        <w:t xml:space="preserve">Por ello, </w:t>
      </w:r>
      <w:r w:rsidRPr="007F07EC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F07EC">
        <w:rPr>
          <w:rFonts w:asciiTheme="minorHAnsi" w:hAnsiTheme="minorHAnsi" w:cs="Arial"/>
          <w:sz w:val="22"/>
          <w:szCs w:val="22"/>
        </w:rPr>
        <w:t>,</w:t>
      </w:r>
      <w:r w:rsidRPr="007F07E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7EC">
        <w:rPr>
          <w:rFonts w:asciiTheme="minorHAnsi" w:hAnsiTheme="minorHAnsi" w:cs="Arial"/>
          <w:sz w:val="22"/>
          <w:szCs w:val="22"/>
        </w:rPr>
        <w:t>sanciona la siguiente:</w:t>
      </w: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7F07EC" w:rsidRPr="007F07EC" w:rsidRDefault="007F07EC">
      <w:pPr>
        <w:pStyle w:val="Ttulo"/>
        <w:rPr>
          <w:rFonts w:asciiTheme="minorHAnsi" w:hAnsiTheme="minorHAnsi" w:cs="Arial"/>
          <w:sz w:val="22"/>
          <w:szCs w:val="22"/>
        </w:rPr>
      </w:pPr>
      <w:r w:rsidRPr="007F07EC">
        <w:rPr>
          <w:rFonts w:asciiTheme="minorHAnsi" w:hAnsiTheme="minorHAnsi" w:cs="Arial"/>
          <w:sz w:val="22"/>
          <w:szCs w:val="22"/>
        </w:rPr>
        <w:t>O R D E N A N Z A   N º   2 2 7 1</w:t>
      </w:r>
    </w:p>
    <w:p w:rsidR="007F07EC" w:rsidRPr="007F07EC" w:rsidRDefault="007F07EC">
      <w:pPr>
        <w:jc w:val="both"/>
        <w:rPr>
          <w:rFonts w:asciiTheme="minorHAnsi" w:hAnsiTheme="minorHAnsi"/>
          <w:b/>
          <w:sz w:val="22"/>
          <w:szCs w:val="22"/>
        </w:rPr>
      </w:pP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7F07EC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7F07EC">
        <w:rPr>
          <w:rFonts w:asciiTheme="minorHAnsi" w:hAnsiTheme="minorHAnsi"/>
          <w:sz w:val="22"/>
          <w:szCs w:val="22"/>
        </w:rPr>
        <w:t xml:space="preserve"> La autoridad de aplicación del DEM podrá habilitar comercios cuyos rubros estén contemplados en las leyes </w:t>
      </w:r>
      <w:r w:rsidRPr="007F07EC">
        <w:rPr>
          <w:rFonts w:asciiTheme="minorHAnsi" w:hAnsiTheme="minorHAnsi"/>
          <w:sz w:val="22"/>
          <w:szCs w:val="22"/>
          <w:lang w:val="es-AR"/>
        </w:rPr>
        <w:t xml:space="preserve">11825, 11748 y 13178 de </w:t>
      </w:r>
      <w:smartTag w:uri="urn:schemas-microsoft-com:office:smarttags" w:element="PersonName">
        <w:smartTagPr>
          <w:attr w:name="ProductID" w:val="la Provincia"/>
        </w:smartTagPr>
        <w:r w:rsidRPr="007F07EC">
          <w:rPr>
            <w:rFonts w:asciiTheme="minorHAnsi" w:hAnsiTheme="minorHAnsi"/>
            <w:sz w:val="22"/>
            <w:szCs w:val="22"/>
            <w:lang w:val="es-AR"/>
          </w:rPr>
          <w:t>la Provincia</w:t>
        </w:r>
      </w:smartTag>
      <w:r w:rsidRPr="007F07EC">
        <w:rPr>
          <w:rFonts w:asciiTheme="minorHAnsi" w:hAnsiTheme="minorHAnsi"/>
          <w:sz w:val="22"/>
          <w:szCs w:val="22"/>
          <w:lang w:val="es-AR"/>
        </w:rPr>
        <w:t xml:space="preserve"> de Buenos Aires, que regulan la </w:t>
      </w:r>
      <w:r w:rsidRPr="007F07EC">
        <w:rPr>
          <w:rFonts w:asciiTheme="minorHAnsi" w:hAnsiTheme="minorHAnsi"/>
          <w:sz w:val="22"/>
          <w:szCs w:val="22"/>
          <w:lang w:val="es-AR"/>
        </w:rPr>
        <w:lastRenderedPageBreak/>
        <w:t xml:space="preserve">comercialización de bebidas alcohólicas en el ámbito de </w:t>
      </w:r>
      <w:smartTag w:uri="urn:schemas-microsoft-com:office:smarttags" w:element="PersonName">
        <w:smartTagPr>
          <w:attr w:name="ProductID" w:val="la Provincia"/>
        </w:smartTagPr>
        <w:r w:rsidRPr="007F07EC">
          <w:rPr>
            <w:rFonts w:asciiTheme="minorHAnsi" w:hAnsiTheme="minorHAnsi"/>
            <w:sz w:val="22"/>
            <w:szCs w:val="22"/>
            <w:lang w:val="es-AR"/>
          </w:rPr>
          <w:t>la Provincia</w:t>
        </w:r>
      </w:smartTag>
      <w:r w:rsidRPr="007F07EC">
        <w:rPr>
          <w:rFonts w:asciiTheme="minorHAnsi" w:hAnsiTheme="minorHAnsi"/>
          <w:sz w:val="22"/>
          <w:szCs w:val="22"/>
          <w:lang w:val="es-AR"/>
        </w:rPr>
        <w:t xml:space="preserve"> de Buenos Aires, aunque algunos de estos rubros expresen contradicción respecto a lo normado en dichas leyes.-</w:t>
      </w: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  <w:r w:rsidRPr="007F07EC">
        <w:rPr>
          <w:rFonts w:asciiTheme="minorHAnsi" w:hAnsiTheme="minorHAnsi"/>
          <w:b/>
          <w:sz w:val="22"/>
          <w:szCs w:val="22"/>
          <w:u w:val="single"/>
        </w:rPr>
        <w:t>ARTICULO 2º</w:t>
      </w:r>
      <w:proofErr w:type="gramStart"/>
      <w:r w:rsidRPr="007F07EC">
        <w:rPr>
          <w:rFonts w:asciiTheme="minorHAnsi" w:hAnsiTheme="minorHAnsi"/>
          <w:b/>
          <w:sz w:val="22"/>
          <w:szCs w:val="22"/>
          <w:u w:val="single"/>
        </w:rPr>
        <w:t>:</w:t>
      </w:r>
      <w:r w:rsidRPr="007F07EC">
        <w:rPr>
          <w:rFonts w:asciiTheme="minorHAnsi" w:hAnsiTheme="minorHAnsi"/>
          <w:sz w:val="22"/>
          <w:szCs w:val="22"/>
        </w:rPr>
        <w:t xml:space="preserve">  En</w:t>
      </w:r>
      <w:proofErr w:type="gramEnd"/>
      <w:r w:rsidRPr="007F07EC">
        <w:rPr>
          <w:rFonts w:asciiTheme="minorHAnsi" w:hAnsiTheme="minorHAnsi"/>
          <w:sz w:val="22"/>
          <w:szCs w:val="22"/>
        </w:rPr>
        <w:t xml:space="preserve"> el caso de un comercio habilitado según lo indicado en el artículo primero de esta ordenanza, que incluya entre sus rubros los indicados en el artículo segundo de la ley 11825: </w:t>
      </w:r>
      <w:r w:rsidRPr="007F07EC">
        <w:rPr>
          <w:rFonts w:asciiTheme="minorHAnsi" w:hAnsiTheme="minorHAnsi"/>
          <w:i/>
          <w:sz w:val="22"/>
          <w:szCs w:val="22"/>
        </w:rPr>
        <w:t xml:space="preserve">kioscos, kioscos </w:t>
      </w:r>
      <w:proofErr w:type="spellStart"/>
      <w:r w:rsidRPr="007F07EC">
        <w:rPr>
          <w:rFonts w:asciiTheme="minorHAnsi" w:hAnsiTheme="minorHAnsi"/>
          <w:i/>
          <w:sz w:val="22"/>
          <w:szCs w:val="22"/>
        </w:rPr>
        <w:t>polirrubros</w:t>
      </w:r>
      <w:proofErr w:type="spellEnd"/>
      <w:r w:rsidRPr="007F07EC">
        <w:rPr>
          <w:rFonts w:asciiTheme="minorHAnsi" w:hAnsiTheme="minorHAnsi"/>
          <w:i/>
          <w:sz w:val="22"/>
          <w:szCs w:val="22"/>
        </w:rPr>
        <w:t xml:space="preserve">, estaciones de servicio y sus anexos, </w:t>
      </w:r>
      <w:r w:rsidRPr="007F07EC">
        <w:rPr>
          <w:rFonts w:asciiTheme="minorHAnsi" w:hAnsiTheme="minorHAnsi"/>
          <w:sz w:val="22"/>
          <w:szCs w:val="22"/>
        </w:rPr>
        <w:t xml:space="preserve">corresponde aplicar esta ley, por lo cual le estará prohibido </w:t>
      </w:r>
      <w:r w:rsidRPr="007F07EC">
        <w:rPr>
          <w:rFonts w:asciiTheme="minorHAnsi" w:hAnsiTheme="minorHAnsi"/>
          <w:i/>
          <w:sz w:val="22"/>
          <w:szCs w:val="22"/>
        </w:rPr>
        <w:t>la venta, expendio o suministro a cualquier título, el depósito y exhibición, en cualquier hora del día, de bebidas alcohólicas.</w:t>
      </w:r>
      <w:r w:rsidRPr="007F07EC">
        <w:rPr>
          <w:rFonts w:asciiTheme="minorHAnsi" w:hAnsiTheme="minorHAnsi"/>
          <w:iCs/>
          <w:sz w:val="22"/>
          <w:szCs w:val="22"/>
        </w:rPr>
        <w:t>-</w:t>
      </w:r>
      <w:r w:rsidRPr="007F07EC">
        <w:rPr>
          <w:rFonts w:asciiTheme="minorHAnsi" w:hAnsiTheme="minorHAnsi"/>
          <w:sz w:val="22"/>
          <w:szCs w:val="22"/>
        </w:rPr>
        <w:t xml:space="preserve"> </w:t>
      </w: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7F07EC" w:rsidRPr="007F07EC" w:rsidRDefault="007F07E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F07EC">
        <w:rPr>
          <w:rFonts w:asciiTheme="minorHAnsi" w:hAnsiTheme="minorHAnsi"/>
          <w:b/>
          <w:sz w:val="22"/>
          <w:szCs w:val="22"/>
          <w:u w:val="single"/>
        </w:rPr>
        <w:t>ARTICULO 3º</w:t>
      </w:r>
      <w:proofErr w:type="gramStart"/>
      <w:r w:rsidRPr="007F07EC">
        <w:rPr>
          <w:rFonts w:asciiTheme="minorHAnsi" w:hAnsiTheme="minorHAnsi"/>
          <w:b/>
          <w:sz w:val="22"/>
          <w:szCs w:val="22"/>
          <w:u w:val="single"/>
        </w:rPr>
        <w:t>:</w:t>
      </w:r>
      <w:r w:rsidRPr="007F07EC">
        <w:rPr>
          <w:rFonts w:asciiTheme="minorHAnsi" w:hAnsiTheme="minorHAnsi"/>
          <w:sz w:val="22"/>
          <w:szCs w:val="22"/>
        </w:rPr>
        <w:t xml:space="preserve">  De</w:t>
      </w:r>
      <w:proofErr w:type="gramEnd"/>
      <w:r w:rsidRPr="007F07EC">
        <w:rPr>
          <w:rFonts w:asciiTheme="minorHAnsi" w:hAnsiTheme="minorHAnsi"/>
          <w:sz w:val="22"/>
          <w:szCs w:val="22"/>
        </w:rPr>
        <w:t xml:space="preserve"> forma.-</w:t>
      </w:r>
      <w:r w:rsidRPr="007F07EC">
        <w:rPr>
          <w:rFonts w:asciiTheme="minorHAnsi" w:hAnsiTheme="minorHAnsi"/>
          <w:b/>
          <w:bCs/>
          <w:sz w:val="22"/>
          <w:szCs w:val="22"/>
        </w:rPr>
        <w:t>”</w:t>
      </w: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7F07EC" w:rsidRPr="007F07EC" w:rsidRDefault="007F07EC">
      <w:pPr>
        <w:pStyle w:val="Textoindependiente2"/>
        <w:rPr>
          <w:rFonts w:asciiTheme="minorHAnsi" w:hAnsiTheme="minorHAnsi" w:cs="Arial"/>
          <w:b/>
          <w:kern w:val="2"/>
          <w:sz w:val="22"/>
          <w:szCs w:val="22"/>
          <w:lang w:val="es-AR"/>
        </w:rPr>
      </w:pPr>
      <w:r w:rsidRPr="007F07EC">
        <w:rPr>
          <w:rFonts w:asciiTheme="minorHAnsi" w:hAnsiTheme="minorHAnsi" w:cs="Arial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F07EC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7F07EC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VEINTICINCO DIAS DEL MES DE OCTUBRE DEL AÑO DOS MIL CINCO.-</w:t>
      </w:r>
    </w:p>
    <w:p w:rsidR="007F07EC" w:rsidRPr="007F07EC" w:rsidRDefault="007F07EC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F07EC" w:rsidRPr="007F07EC" w:rsidRDefault="007F07EC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  <w:r w:rsidRPr="007F07EC">
        <w:rPr>
          <w:rFonts w:asciiTheme="minorHAnsi" w:hAnsiTheme="minorHAnsi" w:cs="Arial"/>
          <w:b/>
          <w:sz w:val="22"/>
          <w:szCs w:val="22"/>
          <w:u w:val="single"/>
        </w:rPr>
        <w:t>FIRMADO:</w:t>
      </w:r>
      <w:r w:rsidRPr="007F07EC">
        <w:rPr>
          <w:rFonts w:asciiTheme="minorHAnsi" w:hAnsiTheme="minorHAnsi" w:cs="Arial"/>
          <w:sz w:val="22"/>
          <w:szCs w:val="22"/>
        </w:rPr>
        <w:t xml:space="preserve"> PABLO ENRIQUE CARDONER – Presidente del H.C.D.</w:t>
      </w:r>
    </w:p>
    <w:p w:rsidR="007F07EC" w:rsidRPr="007F07EC" w:rsidRDefault="007F07EC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  <w:r w:rsidRPr="007F07EC">
        <w:rPr>
          <w:rFonts w:asciiTheme="minorHAnsi" w:hAnsiTheme="minorHAnsi" w:cs="Arial"/>
          <w:sz w:val="22"/>
          <w:szCs w:val="22"/>
        </w:rPr>
        <w:t>--------------- CARLOS ALBERTO LEIVA        – Secretario.--------------</w:t>
      </w:r>
    </w:p>
    <w:p w:rsidR="007F07EC" w:rsidRPr="007F07EC" w:rsidRDefault="007F07EC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  <w:r w:rsidRPr="007F07E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  <w:r w:rsidRPr="007F07EC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7F07EC" w:rsidRPr="007F07EC" w:rsidRDefault="007F07EC">
      <w:pPr>
        <w:jc w:val="both"/>
        <w:rPr>
          <w:rFonts w:asciiTheme="minorHAnsi" w:hAnsiTheme="minorHAnsi"/>
          <w:sz w:val="22"/>
          <w:szCs w:val="22"/>
        </w:rPr>
      </w:pP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07E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7F07EC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4F88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4751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F07EC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7F07EC"/>
    <w:rPr>
      <w:rFonts w:ascii="Times New Roman" w:hAnsi="Times New Roman"/>
      <w:b/>
      <w:sz w:val="24"/>
      <w:szCs w:val="20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F07EC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7F07EC"/>
    <w:rPr>
      <w:rFonts w:ascii="Times New Roman" w:hAnsi="Times New Roman"/>
      <w:b/>
      <w:sz w:val="24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2017-06-15T15:36:00Z</dcterms:modified>
</cp:coreProperties>
</file>